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7B1D3">
      <w:pPr>
        <w:pStyle w:val="2"/>
        <w:bidi w:val="0"/>
        <w:jc w:val="center"/>
      </w:pPr>
      <w:r>
        <w:rPr>
          <w:rFonts w:hint="eastAsia"/>
        </w:rPr>
        <w:t>西华大学宜宾校区室外活动审批表</w:t>
      </w:r>
    </w:p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701"/>
        <w:gridCol w:w="1103"/>
        <w:gridCol w:w="1558"/>
        <w:gridCol w:w="2583"/>
      </w:tblGrid>
      <w:tr w14:paraId="059D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122" w:type="dxa"/>
            <w:vAlign w:val="center"/>
          </w:tcPr>
          <w:p w14:paraId="5678C0A5"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申请部门</w:t>
            </w:r>
          </w:p>
        </w:tc>
        <w:tc>
          <w:tcPr>
            <w:tcW w:w="6945" w:type="dxa"/>
            <w:gridSpan w:val="4"/>
          </w:tcPr>
          <w:p w14:paraId="22DC4E2A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AF1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122" w:type="dxa"/>
            <w:vAlign w:val="center"/>
          </w:tcPr>
          <w:p w14:paraId="5085BFF4"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2804" w:type="dxa"/>
            <w:gridSpan w:val="2"/>
          </w:tcPr>
          <w:p w14:paraId="5F86C855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A2166EA"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83" w:type="dxa"/>
          </w:tcPr>
          <w:p w14:paraId="6B3E5CE2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26D3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122" w:type="dxa"/>
            <w:vAlign w:val="center"/>
          </w:tcPr>
          <w:p w14:paraId="304E5000"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活动来源</w:t>
            </w:r>
          </w:p>
        </w:tc>
        <w:tc>
          <w:tcPr>
            <w:tcW w:w="2804" w:type="dxa"/>
            <w:gridSpan w:val="2"/>
          </w:tcPr>
          <w:p w14:paraId="0F333544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DCE0068">
            <w:pPr>
              <w:widowControl/>
              <w:spacing w:before="75" w:after="75"/>
              <w:jc w:val="center"/>
              <w:rPr>
                <w:rFonts w:hint="default" w:cs="宋体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其他联系人</w:t>
            </w:r>
          </w:p>
        </w:tc>
        <w:tc>
          <w:tcPr>
            <w:tcW w:w="2583" w:type="dxa"/>
          </w:tcPr>
          <w:p w14:paraId="0522C72F">
            <w:pPr>
              <w:widowControl/>
              <w:spacing w:before="75" w:after="75"/>
              <w:jc w:val="center"/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076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48139365"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6945" w:type="dxa"/>
            <w:gridSpan w:val="4"/>
          </w:tcPr>
          <w:p w14:paraId="408ACB4C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635F04CF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708BC4D1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735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08193FCC"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6945" w:type="dxa"/>
            <w:gridSpan w:val="4"/>
          </w:tcPr>
          <w:p w14:paraId="48FB13E4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年   月   日 —      年   月   日</w:t>
            </w:r>
          </w:p>
        </w:tc>
      </w:tr>
      <w:tr w14:paraId="3D49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  <w:vAlign w:val="center"/>
          </w:tcPr>
          <w:p w14:paraId="32B9B1E7"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活动设施</w:t>
            </w:r>
          </w:p>
        </w:tc>
        <w:tc>
          <w:tcPr>
            <w:tcW w:w="1701" w:type="dxa"/>
            <w:vAlign w:val="center"/>
          </w:tcPr>
          <w:p w14:paraId="3BEAA4A1">
            <w:pPr>
              <w:widowControl/>
              <w:spacing w:before="75" w:after="75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展台、桌椅等</w:t>
            </w:r>
          </w:p>
        </w:tc>
        <w:tc>
          <w:tcPr>
            <w:tcW w:w="1103" w:type="dxa"/>
            <w:vAlign w:val="center"/>
          </w:tcPr>
          <w:p w14:paraId="147F1B24">
            <w:pPr>
              <w:widowControl/>
              <w:spacing w:before="75" w:after="75"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张</w:t>
            </w:r>
          </w:p>
        </w:tc>
        <w:tc>
          <w:tcPr>
            <w:tcW w:w="1558" w:type="dxa"/>
            <w:vAlign w:val="center"/>
          </w:tcPr>
          <w:p w14:paraId="14FE643D">
            <w:pPr>
              <w:widowControl/>
              <w:spacing w:before="75" w:after="75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摆放地点</w:t>
            </w:r>
          </w:p>
        </w:tc>
        <w:tc>
          <w:tcPr>
            <w:tcW w:w="2583" w:type="dxa"/>
          </w:tcPr>
          <w:p w14:paraId="6C7703FD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5199C550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5A19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6EC618F7"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E08C88">
            <w:pPr>
              <w:widowControl/>
              <w:spacing w:before="75" w:after="7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桁架、展板、横幅等</w:t>
            </w:r>
          </w:p>
        </w:tc>
        <w:tc>
          <w:tcPr>
            <w:tcW w:w="1103" w:type="dxa"/>
            <w:vAlign w:val="center"/>
          </w:tcPr>
          <w:p w14:paraId="6B530BEB">
            <w:pPr>
              <w:widowControl/>
              <w:spacing w:before="75" w:after="75"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个</w:t>
            </w:r>
          </w:p>
        </w:tc>
        <w:tc>
          <w:tcPr>
            <w:tcW w:w="1558" w:type="dxa"/>
            <w:vAlign w:val="center"/>
          </w:tcPr>
          <w:p w14:paraId="722E0ACC">
            <w:pPr>
              <w:widowControl/>
              <w:spacing w:before="75" w:after="7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摆放地点</w:t>
            </w:r>
          </w:p>
        </w:tc>
        <w:tc>
          <w:tcPr>
            <w:tcW w:w="2583" w:type="dxa"/>
          </w:tcPr>
          <w:p w14:paraId="7225D60D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08062B89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B73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56DA9441"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EF6841">
            <w:pPr>
              <w:widowControl/>
              <w:spacing w:before="75" w:after="7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宣传画等</w:t>
            </w:r>
          </w:p>
        </w:tc>
        <w:tc>
          <w:tcPr>
            <w:tcW w:w="1103" w:type="dxa"/>
            <w:vAlign w:val="center"/>
          </w:tcPr>
          <w:p w14:paraId="1CCA4D74">
            <w:pPr>
              <w:widowControl/>
              <w:spacing w:before="75" w:after="75"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张</w:t>
            </w:r>
          </w:p>
        </w:tc>
        <w:tc>
          <w:tcPr>
            <w:tcW w:w="1558" w:type="dxa"/>
            <w:vAlign w:val="center"/>
          </w:tcPr>
          <w:p w14:paraId="3A37719C">
            <w:pPr>
              <w:widowControl/>
              <w:spacing w:before="75" w:after="7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张贴地点</w:t>
            </w:r>
          </w:p>
        </w:tc>
        <w:tc>
          <w:tcPr>
            <w:tcW w:w="2583" w:type="dxa"/>
          </w:tcPr>
          <w:p w14:paraId="3AD07151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7FA9683F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2E3D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22FB9B97"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B1DCAF">
            <w:pPr>
              <w:widowControl/>
              <w:spacing w:before="75" w:after="7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视听设备</w:t>
            </w:r>
          </w:p>
        </w:tc>
        <w:tc>
          <w:tcPr>
            <w:tcW w:w="1103" w:type="dxa"/>
            <w:vAlign w:val="center"/>
          </w:tcPr>
          <w:p w14:paraId="6988ACBE">
            <w:pPr>
              <w:widowControl/>
              <w:spacing w:before="75" w:after="75"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台</w:t>
            </w:r>
          </w:p>
        </w:tc>
        <w:tc>
          <w:tcPr>
            <w:tcW w:w="1558" w:type="dxa"/>
            <w:vAlign w:val="center"/>
          </w:tcPr>
          <w:p w14:paraId="6AEA2282">
            <w:pPr>
              <w:widowControl/>
              <w:spacing w:before="75" w:after="7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影响范围</w:t>
            </w:r>
          </w:p>
        </w:tc>
        <w:tc>
          <w:tcPr>
            <w:tcW w:w="2583" w:type="dxa"/>
          </w:tcPr>
          <w:p w14:paraId="122A3CD6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289CC3F1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5AE8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273A73CC"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988C86">
            <w:pPr>
              <w:widowControl/>
              <w:spacing w:before="75" w:after="7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5244" w:type="dxa"/>
            <w:gridSpan w:val="3"/>
          </w:tcPr>
          <w:p w14:paraId="07E08E71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7D2D202B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733E96C5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114C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6354E6A3"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党政综合办公室、学生工作办公室审批意见</w:t>
            </w:r>
          </w:p>
        </w:tc>
        <w:tc>
          <w:tcPr>
            <w:tcW w:w="6945" w:type="dxa"/>
            <w:gridSpan w:val="4"/>
          </w:tcPr>
          <w:p w14:paraId="714E009C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2E6543F1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68B4F9DD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5697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59D197FE"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校区分管领导</w:t>
            </w:r>
          </w:p>
          <w:p w14:paraId="47960B71"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6945" w:type="dxa"/>
            <w:gridSpan w:val="4"/>
          </w:tcPr>
          <w:p w14:paraId="6849DD82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2B127F0D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46D05C31"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4C3FB94F">
      <w:pPr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br w:type="page"/>
      </w:r>
    </w:p>
    <w:p w14:paraId="079D00B0">
      <w:pPr>
        <w:widowControl/>
        <w:spacing w:before="75" w:after="75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注：1.宜宾校区各部门、各学院所有主办和承办的户外宣传文化活动需事先审批，并在活动结束后及时清除相关活动设施。团学活动由校区学生工作办公室审批，其他活动由校区党政综合办公室审批。</w:t>
      </w:r>
    </w:p>
    <w:p w14:paraId="01F5BBA1">
      <w:pPr>
        <w:widowControl/>
        <w:spacing w:before="75" w:after="75"/>
        <w:ind w:firstLine="480"/>
        <w:jc w:val="left"/>
        <w:rPr>
          <w:rFonts w:hint="default" w:eastAsia="宋体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2.申请人需将活动来源相关材料，</w:t>
      </w:r>
      <w:r>
        <w:rPr>
          <w:rFonts w:hint="eastAsia" w:ascii="宋体" w:hAnsi="宋体" w:eastAsia="宋体" w:cs="宋体"/>
          <w:kern w:val="0"/>
          <w:sz w:val="24"/>
          <w:szCs w:val="24"/>
        </w:rPr>
        <w:t>桁架、展板、横幅、宣传画等内容，作为附件一并提交。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申请人必须是教职工，是活动的第一责任人，对活动全过程负责。</w:t>
      </w:r>
    </w:p>
    <w:p w14:paraId="1A044250">
      <w:pPr>
        <w:widowControl/>
        <w:spacing w:before="75" w:after="75"/>
        <w:ind w:firstLine="480"/>
        <w:jc w:val="left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3.申请人将签章后的审批表，交校区安全保卫办公室（行政楼202室）和科教物业（静苑前台）各一份。安全保卫办公室负责活动设施的进、出校区和现场秩序等管理工作，协调科教物业完成活动设施的清除工作。</w:t>
      </w:r>
    </w:p>
    <w:p w14:paraId="4C224053">
      <w:pPr>
        <w:widowControl/>
        <w:spacing w:before="75" w:after="75"/>
        <w:ind w:firstLine="480"/>
        <w:jc w:val="left"/>
        <w:rPr>
          <w:rFonts w:hint="default" w:cs="宋体" w:asciiTheme="minorEastAsia" w:hAnsiTheme="minorEastAsia" w:eastAsia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val="en-US" w:eastAsia="zh-CN"/>
        </w:rPr>
        <w:t>4.为进一步提高管理服务质量，提质增效，鼓励通过OA方式线上审批。申请人将本申请表（单独附件）以及相关材料按照第一款规定设置OA审批流程，OA发起人即为申请人，最终接收人为安保科高雅君。前述审批流程结束后，安保科会同步审批信息给物业，无需再单独提交纸质材料。OA审批请至少提前一个工作日完成。</w:t>
      </w:r>
    </w:p>
    <w:p w14:paraId="1C21BC42">
      <w:pPr>
        <w:widowControl/>
        <w:spacing w:before="75" w:after="75"/>
        <w:ind w:firstLine="480"/>
        <w:jc w:val="left"/>
        <w:rPr>
          <w:rFonts w:hint="eastAsia" w:cs="宋体" w:asciiTheme="minorEastAsia" w:hAnsiTheme="minorEastAsia"/>
          <w:kern w:val="0"/>
          <w:sz w:val="24"/>
          <w:szCs w:val="24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jM2FiZTRkN2JkMGI3N2QyOTAwY2U1YmM3NjFkM2EifQ=="/>
  </w:docVars>
  <w:rsids>
    <w:rsidRoot w:val="00E95993"/>
    <w:rsid w:val="001A7259"/>
    <w:rsid w:val="0025471D"/>
    <w:rsid w:val="00277D6F"/>
    <w:rsid w:val="002B5D59"/>
    <w:rsid w:val="00347A92"/>
    <w:rsid w:val="00373760"/>
    <w:rsid w:val="003816A5"/>
    <w:rsid w:val="003A5CFE"/>
    <w:rsid w:val="003E4A87"/>
    <w:rsid w:val="00464556"/>
    <w:rsid w:val="00583A40"/>
    <w:rsid w:val="005A6BF2"/>
    <w:rsid w:val="005B56FC"/>
    <w:rsid w:val="00744126"/>
    <w:rsid w:val="007769C5"/>
    <w:rsid w:val="007E2396"/>
    <w:rsid w:val="00974AFB"/>
    <w:rsid w:val="009C550A"/>
    <w:rsid w:val="00BA06DE"/>
    <w:rsid w:val="00BB3175"/>
    <w:rsid w:val="00C93ECB"/>
    <w:rsid w:val="00CB1535"/>
    <w:rsid w:val="00CF0232"/>
    <w:rsid w:val="00D83491"/>
    <w:rsid w:val="00D90B4C"/>
    <w:rsid w:val="00DA4E4E"/>
    <w:rsid w:val="00E044B2"/>
    <w:rsid w:val="00E95993"/>
    <w:rsid w:val="00F82526"/>
    <w:rsid w:val="00FD72D3"/>
    <w:rsid w:val="06B81FDB"/>
    <w:rsid w:val="62AF2C91"/>
    <w:rsid w:val="721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mini-textbox-border"/>
    <w:basedOn w:val="8"/>
    <w:qFormat/>
    <w:uiPriority w:val="0"/>
  </w:style>
  <w:style w:type="character" w:customStyle="1" w:styleId="10">
    <w:name w:val="mini-buttonedit-textarea"/>
    <w:basedOn w:val="8"/>
    <w:qFormat/>
    <w:uiPriority w:val="0"/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405</Characters>
  <Lines>3</Lines>
  <Paragraphs>1</Paragraphs>
  <TotalTime>6</TotalTime>
  <ScaleCrop>false</ScaleCrop>
  <LinksUpToDate>false</LinksUpToDate>
  <CharactersWithSpaces>474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2023-12-11T02:37:00Z</dcterms:created>
  <dc:creator>陈杨</dc:creator>
  <cp:lastModifiedBy>yyfsk</cp:lastModifiedBy>
  <dcterms:modified xsi:type="dcterms:W3CDTF">2026-05-09T01:07:32Z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55E41D1C4C5E445098507A764F21BA66_13</vt:lpwstr>
  </property>
</Properties>
</file>